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EE" w:rsidRPr="00A01FEE" w:rsidRDefault="00A01FEE" w:rsidP="00A01FEE">
      <w:pPr>
        <w:pStyle w:val="20"/>
        <w:shd w:val="clear" w:color="auto" w:fill="auto"/>
        <w:spacing w:before="0"/>
        <w:ind w:firstLine="0"/>
        <w:rPr>
          <w:rStyle w:val="21"/>
        </w:rPr>
      </w:pPr>
    </w:p>
    <w:p w:rsidR="00A01FEE" w:rsidRPr="00A01FEE" w:rsidRDefault="00A01FEE">
      <w:pPr>
        <w:pStyle w:val="20"/>
        <w:shd w:val="clear" w:color="auto" w:fill="auto"/>
        <w:spacing w:before="0"/>
        <w:ind w:firstLine="460"/>
        <w:rPr>
          <w:rStyle w:val="21"/>
          <w:b/>
        </w:rPr>
      </w:pPr>
      <w:r w:rsidRPr="00A01FEE">
        <w:rPr>
          <w:rStyle w:val="21"/>
        </w:rPr>
        <w:t xml:space="preserve">                                                           </w:t>
      </w:r>
      <w:r w:rsidRPr="00A01FEE">
        <w:rPr>
          <w:rStyle w:val="21"/>
          <w:b/>
        </w:rPr>
        <w:t>Письмо №</w:t>
      </w:r>
      <w:r w:rsidR="0084482F">
        <w:rPr>
          <w:rStyle w:val="21"/>
          <w:b/>
        </w:rPr>
        <w:t>330</w:t>
      </w:r>
      <w:bookmarkStart w:id="0" w:name="_GoBack"/>
      <w:bookmarkEnd w:id="0"/>
    </w:p>
    <w:p w:rsidR="00A01FEE" w:rsidRPr="00A01FEE" w:rsidRDefault="00A01FEE">
      <w:pPr>
        <w:pStyle w:val="20"/>
        <w:shd w:val="clear" w:color="auto" w:fill="auto"/>
        <w:spacing w:before="0"/>
        <w:ind w:firstLine="460"/>
        <w:rPr>
          <w:rStyle w:val="21"/>
          <w:b/>
        </w:rPr>
      </w:pPr>
      <w:r w:rsidRPr="00A01FEE">
        <w:rPr>
          <w:rStyle w:val="21"/>
          <w:b/>
        </w:rPr>
        <w:t xml:space="preserve">                                                                             Руководителям образовательных</w:t>
      </w:r>
    </w:p>
    <w:p w:rsidR="00A01FEE" w:rsidRDefault="00A01FEE">
      <w:pPr>
        <w:pStyle w:val="20"/>
        <w:shd w:val="clear" w:color="auto" w:fill="auto"/>
        <w:spacing w:before="0"/>
        <w:ind w:firstLine="460"/>
        <w:rPr>
          <w:rStyle w:val="21"/>
          <w:b/>
        </w:rPr>
      </w:pPr>
      <w:r w:rsidRPr="00A01FEE">
        <w:rPr>
          <w:rStyle w:val="21"/>
          <w:b/>
        </w:rPr>
        <w:t xml:space="preserve">                                                                             организаций района</w:t>
      </w:r>
    </w:p>
    <w:p w:rsidR="00A01FEE" w:rsidRDefault="00A01FEE">
      <w:pPr>
        <w:pStyle w:val="20"/>
        <w:shd w:val="clear" w:color="auto" w:fill="auto"/>
        <w:spacing w:before="0"/>
        <w:ind w:firstLine="460"/>
        <w:rPr>
          <w:rStyle w:val="21"/>
          <w:b/>
        </w:rPr>
      </w:pPr>
    </w:p>
    <w:p w:rsidR="00A01FEE" w:rsidRDefault="00A01FEE">
      <w:pPr>
        <w:pStyle w:val="20"/>
        <w:shd w:val="clear" w:color="auto" w:fill="auto"/>
        <w:spacing w:before="0"/>
        <w:ind w:firstLine="460"/>
        <w:rPr>
          <w:rStyle w:val="21"/>
          <w:b/>
        </w:rPr>
      </w:pPr>
      <w:r>
        <w:rPr>
          <w:rStyle w:val="21"/>
          <w:b/>
        </w:rPr>
        <w:t xml:space="preserve"> Об участии в конкурсе «Республиканский марафон лучших наставнических практик»</w:t>
      </w:r>
    </w:p>
    <w:p w:rsidR="00A01FEE" w:rsidRPr="00A01FEE" w:rsidRDefault="00A01FEE">
      <w:pPr>
        <w:pStyle w:val="20"/>
        <w:shd w:val="clear" w:color="auto" w:fill="auto"/>
        <w:spacing w:before="0"/>
        <w:ind w:firstLine="460"/>
        <w:rPr>
          <w:rStyle w:val="21"/>
          <w:b/>
        </w:rPr>
      </w:pPr>
    </w:p>
    <w:p w:rsidR="00A01FEE" w:rsidRPr="00A01FEE" w:rsidRDefault="00A01FEE" w:rsidP="00A01FEE">
      <w:pPr>
        <w:pStyle w:val="20"/>
        <w:shd w:val="clear" w:color="auto" w:fill="auto"/>
        <w:spacing w:before="0"/>
        <w:ind w:firstLine="460"/>
        <w:rPr>
          <w:rStyle w:val="21"/>
        </w:rPr>
      </w:pPr>
      <w:r>
        <w:rPr>
          <w:rStyle w:val="21"/>
        </w:rPr>
        <w:t>МКУ «Управление образования» в</w:t>
      </w:r>
      <w:r>
        <w:rPr>
          <w:rStyle w:val="21"/>
        </w:rPr>
        <w:t xml:space="preserve"> соответствии с Приказом ГБУ ДПО РД «Дагестанский институт развития </w:t>
      </w:r>
    </w:p>
    <w:p w:rsidR="0021539E" w:rsidRDefault="0068349E" w:rsidP="00A01FEE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 xml:space="preserve">образования» № 42-0 от 3 марта 2025 г. Региональный методический центр </w:t>
      </w:r>
      <w:r>
        <w:rPr>
          <w:rStyle w:val="22"/>
          <w:lang w:val="ru-RU" w:eastAsia="ru-RU" w:bidi="ru-RU"/>
        </w:rPr>
        <w:t>11Н</w:t>
      </w:r>
      <w:r>
        <w:rPr>
          <w:rStyle w:val="21"/>
        </w:rPr>
        <w:t xml:space="preserve">Г1ГТМ информирует о том, что </w:t>
      </w:r>
      <w:r>
        <w:t xml:space="preserve">в </w:t>
      </w:r>
      <w:r>
        <w:rPr>
          <w:rStyle w:val="21"/>
        </w:rPr>
        <w:t>рамках плана мероприятий, проводит республиканский конкурс «Республиканс</w:t>
      </w:r>
      <w:r>
        <w:rPr>
          <w:rStyle w:val="21"/>
        </w:rPr>
        <w:t>кий марафон лучших наставнических практик» среди наставников (далее - Конкурс).</w:t>
      </w:r>
    </w:p>
    <w:p w:rsidR="0021539E" w:rsidRDefault="0068349E">
      <w:pPr>
        <w:pStyle w:val="20"/>
        <w:shd w:val="clear" w:color="auto" w:fill="auto"/>
        <w:spacing w:before="0"/>
        <w:ind w:firstLine="460"/>
      </w:pPr>
      <w:r>
        <w:rPr>
          <w:rStyle w:val="21"/>
        </w:rPr>
        <w:t xml:space="preserve">Цель конкурса </w:t>
      </w:r>
      <w:r>
        <w:t xml:space="preserve">- </w:t>
      </w:r>
      <w:r>
        <w:rPr>
          <w:rStyle w:val="21"/>
        </w:rPr>
        <w:t>выявление и трансляция лучших практик реализации программ наставничества, активизация развития различных форм наставничества в региональной системе повышении пр</w:t>
      </w:r>
      <w:r>
        <w:rPr>
          <w:rStyle w:val="21"/>
        </w:rPr>
        <w:t>офессионализма педагогов.</w:t>
      </w:r>
    </w:p>
    <w:p w:rsidR="0021539E" w:rsidRDefault="0068349E">
      <w:pPr>
        <w:pStyle w:val="20"/>
        <w:shd w:val="clear" w:color="auto" w:fill="auto"/>
        <w:spacing w:before="0"/>
        <w:ind w:firstLine="460"/>
      </w:pPr>
      <w:r>
        <w:rPr>
          <w:rStyle w:val="21"/>
        </w:rPr>
        <w:t>Просим довести информацию о Конкурсе до сведения заинтересованных лиц.</w:t>
      </w:r>
    </w:p>
    <w:p w:rsidR="0021539E" w:rsidRDefault="0068349E">
      <w:pPr>
        <w:pStyle w:val="20"/>
        <w:shd w:val="clear" w:color="auto" w:fill="auto"/>
        <w:spacing w:before="0"/>
        <w:ind w:firstLine="460"/>
      </w:pPr>
      <w:r>
        <w:rPr>
          <w:rStyle w:val="21"/>
        </w:rPr>
        <w:t xml:space="preserve">Дополнительно сообщаем о том, что в Конкурсе могут принять участие педагогические работники </w:t>
      </w:r>
      <w:r>
        <w:t xml:space="preserve">- </w:t>
      </w:r>
      <w:r>
        <w:rPr>
          <w:rStyle w:val="21"/>
        </w:rPr>
        <w:t>наставники педагогов, образовательные организации, реализующие си</w:t>
      </w:r>
      <w:r>
        <w:rPr>
          <w:rStyle w:val="21"/>
        </w:rPr>
        <w:t>стемы наставничества по модели «Педагог- педагог», специалисты муниципальных методических служб и муниципальные кураторы ППК.</w:t>
      </w:r>
    </w:p>
    <w:p w:rsidR="00A01FEE" w:rsidRDefault="0068349E" w:rsidP="00A01FEE">
      <w:pPr>
        <w:pStyle w:val="20"/>
        <w:shd w:val="clear" w:color="auto" w:fill="auto"/>
        <w:spacing w:before="0" w:after="289"/>
        <w:ind w:firstLine="460"/>
        <w:rPr>
          <w:rStyle w:val="21"/>
        </w:rPr>
      </w:pPr>
      <w:r>
        <w:rPr>
          <w:rStyle w:val="21"/>
        </w:rPr>
        <w:t>Порядок организации и проведения Конк</w:t>
      </w:r>
      <w:r w:rsidR="0084482F">
        <w:rPr>
          <w:rStyle w:val="21"/>
        </w:rPr>
        <w:t>урса, определен  в</w:t>
      </w:r>
      <w:r w:rsidR="00A01FEE">
        <w:rPr>
          <w:rStyle w:val="21"/>
        </w:rPr>
        <w:t xml:space="preserve"> прилагаемом к письму и Положением к конкурсу.</w:t>
      </w:r>
    </w:p>
    <w:p w:rsidR="00A01FEE" w:rsidRDefault="00A01FEE" w:rsidP="00A01FEE">
      <w:pPr>
        <w:pStyle w:val="20"/>
        <w:shd w:val="clear" w:color="auto" w:fill="auto"/>
        <w:spacing w:before="0" w:after="289"/>
        <w:ind w:firstLine="460"/>
        <w:rPr>
          <w:rStyle w:val="21"/>
        </w:rPr>
      </w:pPr>
      <w:r>
        <w:rPr>
          <w:rStyle w:val="21"/>
        </w:rPr>
        <w:t>Приложение: на 5 листах.</w:t>
      </w:r>
    </w:p>
    <w:p w:rsidR="00A01FEE" w:rsidRDefault="00A01FEE" w:rsidP="00A01FEE">
      <w:pPr>
        <w:pStyle w:val="20"/>
        <w:shd w:val="clear" w:color="auto" w:fill="auto"/>
        <w:spacing w:before="0" w:after="289"/>
        <w:ind w:firstLine="460"/>
        <w:rPr>
          <w:rStyle w:val="21"/>
        </w:rPr>
      </w:pPr>
      <w:r>
        <w:rPr>
          <w:rStyle w:val="21"/>
        </w:rPr>
        <w:t>Начальник МКУ «Управление образования»:                      Х.Н.Исаева.</w:t>
      </w:r>
    </w:p>
    <w:p w:rsidR="00A01FEE" w:rsidRDefault="00A01FEE" w:rsidP="00A01FEE">
      <w:pPr>
        <w:pStyle w:val="20"/>
        <w:shd w:val="clear" w:color="auto" w:fill="auto"/>
        <w:spacing w:before="0" w:after="289"/>
        <w:ind w:firstLine="460"/>
        <w:rPr>
          <w:rStyle w:val="21"/>
        </w:rPr>
      </w:pPr>
    </w:p>
    <w:p w:rsidR="00A01FEE" w:rsidRDefault="00A01FEE" w:rsidP="00A01FEE">
      <w:pPr>
        <w:pStyle w:val="20"/>
        <w:shd w:val="clear" w:color="auto" w:fill="auto"/>
        <w:spacing w:before="0" w:after="289"/>
        <w:ind w:firstLine="0"/>
      </w:pPr>
    </w:p>
    <w:p w:rsidR="0021539E" w:rsidRDefault="0084482F" w:rsidP="00A01FEE">
      <w:pPr>
        <w:pStyle w:val="20"/>
        <w:shd w:val="clear" w:color="auto" w:fill="auto"/>
        <w:spacing w:before="0" w:after="289"/>
        <w:ind w:firstLine="0"/>
        <w:rPr>
          <w:rStyle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6" behindDoc="1" locked="0" layoutInCell="1" allowOverlap="1">
                <wp:simplePos x="0" y="0"/>
                <wp:positionH relativeFrom="margin">
                  <wp:posOffset>941705</wp:posOffset>
                </wp:positionH>
                <wp:positionV relativeFrom="paragraph">
                  <wp:posOffset>-10160</wp:posOffset>
                </wp:positionV>
                <wp:extent cx="1021080" cy="165100"/>
                <wp:effectExtent l="0" t="0" r="0" b="1905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39E" w:rsidRDefault="0021539E">
                            <w:pPr>
                              <w:pStyle w:val="4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4.15pt;margin-top:-.8pt;width:80.4pt;height:13pt;z-index:-12582937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9qqw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" filled="f" stroked="f">
                <v:textbox style="mso-fit-shape-to-text:t" inset="0,0,0,0">
                  <w:txbxContent>
                    <w:p w:rsidR="0021539E" w:rsidRDefault="0021539E">
                      <w:pPr>
                        <w:pStyle w:val="4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A01FEE" w:rsidRDefault="00A01FEE" w:rsidP="00A01FEE">
      <w:pPr>
        <w:pStyle w:val="20"/>
        <w:shd w:val="clear" w:color="auto" w:fill="auto"/>
        <w:spacing w:before="0" w:after="289"/>
        <w:ind w:firstLine="460"/>
        <w:rPr>
          <w:rStyle w:val="21"/>
        </w:rPr>
      </w:pPr>
    </w:p>
    <w:p w:rsidR="00A01FEE" w:rsidRDefault="00A01FEE" w:rsidP="00A01FEE">
      <w:pPr>
        <w:pStyle w:val="20"/>
        <w:shd w:val="clear" w:color="auto" w:fill="auto"/>
        <w:spacing w:before="0" w:after="289"/>
        <w:ind w:firstLine="460"/>
        <w:sectPr w:rsidR="00A01FEE">
          <w:pgSz w:w="11900" w:h="16840"/>
          <w:pgMar w:top="2302" w:right="937" w:bottom="2302" w:left="1234" w:header="0" w:footer="3" w:gutter="0"/>
          <w:cols w:space="720"/>
          <w:noEndnote/>
          <w:docGrid w:linePitch="360"/>
        </w:sectPr>
      </w:pPr>
    </w:p>
    <w:p w:rsidR="0021539E" w:rsidRDefault="0068349E">
      <w:pPr>
        <w:pStyle w:val="60"/>
        <w:shd w:val="clear" w:color="auto" w:fill="auto"/>
        <w:spacing w:after="152" w:line="220" w:lineRule="exact"/>
      </w:pPr>
      <w:r>
        <w:lastRenderedPageBreak/>
        <w:t>Приложение №1</w:t>
      </w:r>
    </w:p>
    <w:p w:rsidR="0021539E" w:rsidRDefault="0068349E">
      <w:pPr>
        <w:pStyle w:val="70"/>
        <w:shd w:val="clear" w:color="auto" w:fill="auto"/>
        <w:tabs>
          <w:tab w:val="left" w:pos="8475"/>
        </w:tabs>
        <w:spacing w:before="0" w:after="59"/>
        <w:ind w:left="6560"/>
      </w:pPr>
      <w:r>
        <w:rPr>
          <w:rStyle w:val="71"/>
        </w:rPr>
        <w:t>УТВЕРЖДЕНО приказом ГБУ ДПО РД «ДИРО» от &lt;</w:t>
      </w:r>
      <w:r>
        <w:rPr>
          <w:rStyle w:val="72"/>
        </w:rPr>
        <w:t xml:space="preserve">с73 </w:t>
      </w:r>
      <w:r>
        <w:rPr>
          <w:rStyle w:val="70pt150"/>
        </w:rPr>
        <w:t xml:space="preserve">О </w:t>
      </w:r>
      <w:r>
        <w:rPr>
          <w:rStyle w:val="72"/>
        </w:rPr>
        <w:t>3</w:t>
      </w:r>
      <w:r>
        <w:rPr>
          <w:rStyle w:val="71"/>
        </w:rPr>
        <w:tab/>
      </w:r>
      <w:r>
        <w:rPr>
          <w:rStyle w:val="70pt1500"/>
        </w:rPr>
        <w:t xml:space="preserve">№ </w:t>
      </w:r>
      <w:r>
        <w:rPr>
          <w:rStyle w:val="78pt"/>
        </w:rPr>
        <w:t>Н.</w:t>
      </w:r>
      <w:r>
        <w:rPr>
          <w:rStyle w:val="70pt150"/>
        </w:rPr>
        <w:t xml:space="preserve"> сП~~ </w:t>
      </w:r>
      <w:r>
        <w:rPr>
          <w:rStyle w:val="72"/>
        </w:rPr>
        <w:t>О</w:t>
      </w:r>
    </w:p>
    <w:p w:rsidR="0021539E" w:rsidRDefault="0068349E">
      <w:pPr>
        <w:pStyle w:val="10"/>
        <w:keepNext/>
        <w:keepLines/>
        <w:shd w:val="clear" w:color="auto" w:fill="auto"/>
        <w:spacing w:before="0" w:line="336" w:lineRule="exact"/>
        <w:ind w:left="4580" w:firstLine="0"/>
      </w:pPr>
      <w:bookmarkStart w:id="1" w:name="bookmark1"/>
      <w:r>
        <w:rPr>
          <w:rStyle w:val="13"/>
          <w:b/>
          <w:bCs/>
        </w:rPr>
        <w:t>Положение</w:t>
      </w:r>
      <w:bookmarkEnd w:id="1"/>
    </w:p>
    <w:p w:rsidR="0021539E" w:rsidRDefault="0068349E">
      <w:pPr>
        <w:pStyle w:val="40"/>
        <w:shd w:val="clear" w:color="auto" w:fill="auto"/>
        <w:spacing w:before="0" w:after="0" w:line="336" w:lineRule="exact"/>
        <w:ind w:left="3540" w:firstLine="0"/>
        <w:jc w:val="left"/>
      </w:pPr>
      <w:r>
        <w:rPr>
          <w:rStyle w:val="42"/>
          <w:b/>
          <w:bCs/>
        </w:rPr>
        <w:t xml:space="preserve">о республиканском </w:t>
      </w:r>
      <w:r>
        <w:rPr>
          <w:rStyle w:val="41"/>
          <w:b/>
          <w:bCs/>
        </w:rPr>
        <w:t>конкурсе</w:t>
      </w:r>
    </w:p>
    <w:p w:rsidR="0021539E" w:rsidRDefault="0068349E">
      <w:pPr>
        <w:pStyle w:val="40"/>
        <w:shd w:val="clear" w:color="auto" w:fill="auto"/>
        <w:spacing w:before="0" w:after="296" w:line="336" w:lineRule="exact"/>
        <w:ind w:left="1700" w:hanging="280"/>
      </w:pPr>
      <w:r>
        <w:rPr>
          <w:rStyle w:val="42"/>
          <w:b/>
          <w:bCs/>
        </w:rPr>
        <w:t>«Республиканский марафон лучших наставнических практик»</w:t>
      </w:r>
    </w:p>
    <w:p w:rsidR="0021539E" w:rsidRDefault="0068349E">
      <w:pPr>
        <w:pStyle w:val="10"/>
        <w:keepNext/>
        <w:keepLines/>
        <w:shd w:val="clear" w:color="auto" w:fill="auto"/>
        <w:spacing w:before="0" w:line="341" w:lineRule="exact"/>
        <w:ind w:left="1420"/>
      </w:pPr>
      <w:bookmarkStart w:id="2" w:name="bookmark2"/>
      <w:r>
        <w:rPr>
          <w:rStyle w:val="12"/>
          <w:b/>
          <w:bCs/>
        </w:rPr>
        <w:t>I. Общие положения</w:t>
      </w:r>
      <w:bookmarkEnd w:id="2"/>
    </w:p>
    <w:p w:rsidR="0021539E" w:rsidRDefault="0068349E">
      <w:pPr>
        <w:pStyle w:val="20"/>
        <w:shd w:val="clear" w:color="auto" w:fill="auto"/>
        <w:spacing w:before="0" w:line="341" w:lineRule="exact"/>
        <w:ind w:left="880" w:firstLine="0"/>
        <w:jc w:val="left"/>
      </w:pPr>
      <w:r>
        <w:rPr>
          <w:rStyle w:val="21"/>
        </w:rPr>
        <w:t xml:space="preserve">1,Л. Настоящее Положение определяет цели и задачи, порядок проведения регионального конкурса «Республиканский марафон лучших ‘ наставнических практик» (далее </w:t>
      </w:r>
      <w:r>
        <w:t xml:space="preserve">- </w:t>
      </w:r>
      <w:r>
        <w:rPr>
          <w:rStyle w:val="21"/>
        </w:rPr>
        <w:t>Конкурс).</w:t>
      </w:r>
    </w:p>
    <w:p w:rsidR="0021539E" w:rsidRDefault="0068349E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line="341" w:lineRule="exact"/>
        <w:ind w:left="1420" w:hanging="540"/>
        <w:jc w:val="left"/>
      </w:pPr>
      <w:r>
        <w:rPr>
          <w:rStyle w:val="21"/>
        </w:rPr>
        <w:t>Организатором Конкурса является ГБУ ДПО РД «Дагестанский институт развития образования</w:t>
      </w:r>
      <w:r>
        <w:rPr>
          <w:rStyle w:val="21"/>
        </w:rPr>
        <w:t>» (далее ДИРО).</w:t>
      </w:r>
    </w:p>
    <w:p w:rsidR="0021539E" w:rsidRDefault="0068349E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308" w:line="341" w:lineRule="exact"/>
        <w:ind w:left="880" w:firstLine="0"/>
      </w:pPr>
      <w:r>
        <w:rPr>
          <w:rStyle w:val="21"/>
        </w:rPr>
        <w:t>Конкурс проводится в соответствии планом работы ДИРО на 2025 г.</w:t>
      </w:r>
    </w:p>
    <w:p w:rsidR="0021539E" w:rsidRDefault="0068349E">
      <w:pPr>
        <w:pStyle w:val="10"/>
        <w:keepNext/>
        <w:keepLines/>
        <w:shd w:val="clear" w:color="auto" w:fill="auto"/>
        <w:spacing w:before="0" w:line="331" w:lineRule="exact"/>
        <w:ind w:left="880" w:firstLine="0"/>
        <w:jc w:val="both"/>
      </w:pPr>
      <w:bookmarkStart w:id="3" w:name="bookmark3"/>
      <w:r>
        <w:rPr>
          <w:rStyle w:val="12"/>
          <w:b/>
          <w:bCs/>
        </w:rPr>
        <w:t xml:space="preserve">II. Цель </w:t>
      </w:r>
      <w:r>
        <w:rPr>
          <w:rStyle w:val="13"/>
          <w:b/>
          <w:bCs/>
        </w:rPr>
        <w:t xml:space="preserve">и задачи </w:t>
      </w:r>
      <w:r>
        <w:rPr>
          <w:rStyle w:val="12"/>
          <w:b/>
          <w:bCs/>
        </w:rPr>
        <w:t>Конкурса</w:t>
      </w:r>
      <w:bookmarkEnd w:id="3"/>
    </w:p>
    <w:p w:rsidR="0021539E" w:rsidRDefault="0068349E">
      <w:pPr>
        <w:pStyle w:val="20"/>
        <w:numPr>
          <w:ilvl w:val="0"/>
          <w:numId w:val="2"/>
        </w:numPr>
        <w:shd w:val="clear" w:color="auto" w:fill="auto"/>
        <w:tabs>
          <w:tab w:val="left" w:pos="1459"/>
        </w:tabs>
        <w:spacing w:before="0" w:line="331" w:lineRule="exact"/>
        <w:ind w:left="880" w:firstLine="0"/>
      </w:pPr>
      <w:r>
        <w:rPr>
          <w:rStyle w:val="21"/>
        </w:rPr>
        <w:t xml:space="preserve">Цель конкурса </w:t>
      </w:r>
      <w:r>
        <w:t xml:space="preserve">- </w:t>
      </w:r>
      <w:r>
        <w:rPr>
          <w:rStyle w:val="21"/>
        </w:rPr>
        <w:t>выявление и трансляция лучших практик реализации</w:t>
      </w:r>
    </w:p>
    <w:p w:rsidR="0021539E" w:rsidRDefault="0068349E">
      <w:pPr>
        <w:pStyle w:val="20"/>
        <w:shd w:val="clear" w:color="auto" w:fill="auto"/>
        <w:tabs>
          <w:tab w:val="left" w:pos="9210"/>
        </w:tabs>
        <w:spacing w:before="0" w:line="331" w:lineRule="exact"/>
        <w:ind w:left="1420" w:firstLine="0"/>
      </w:pPr>
      <w:r>
        <w:rPr>
          <w:rStyle w:val="21"/>
        </w:rPr>
        <w:t xml:space="preserve">программ наставничества, активизация развития различных форм наставничества в </w:t>
      </w:r>
      <w:r>
        <w:rPr>
          <w:rStyle w:val="21"/>
        </w:rPr>
        <w:t>региональной системе повышении профессионализма педагогов.</w:t>
      </w:r>
      <w:r>
        <w:rPr>
          <w:rStyle w:val="21"/>
        </w:rPr>
        <w:tab/>
        <w:t>•</w:t>
      </w:r>
    </w:p>
    <w:p w:rsidR="0021539E" w:rsidRDefault="0068349E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331" w:lineRule="exact"/>
        <w:ind w:left="880" w:firstLine="0"/>
      </w:pPr>
      <w:r>
        <w:rPr>
          <w:rStyle w:val="21"/>
        </w:rPr>
        <w:t>Задачи Конкурса:</w:t>
      </w:r>
    </w:p>
    <w:p w:rsidR="0021539E" w:rsidRDefault="0068349E">
      <w:pPr>
        <w:pStyle w:val="20"/>
        <w:numPr>
          <w:ilvl w:val="0"/>
          <w:numId w:val="3"/>
        </w:numPr>
        <w:shd w:val="clear" w:color="auto" w:fill="auto"/>
        <w:tabs>
          <w:tab w:val="left" w:pos="1759"/>
        </w:tabs>
        <w:spacing w:before="0" w:line="336" w:lineRule="exact"/>
        <w:ind w:left="1700" w:hanging="280"/>
      </w:pPr>
      <w:r>
        <w:rPr>
          <w:rStyle w:val="21"/>
        </w:rPr>
        <w:t>обеспечить трансляцию лучших практик наставничества по модели «педагог-педагог»;</w:t>
      </w:r>
    </w:p>
    <w:p w:rsidR="0021539E" w:rsidRDefault="0068349E">
      <w:pPr>
        <w:pStyle w:val="20"/>
        <w:numPr>
          <w:ilvl w:val="0"/>
          <w:numId w:val="3"/>
        </w:numPr>
        <w:shd w:val="clear" w:color="auto" w:fill="auto"/>
        <w:tabs>
          <w:tab w:val="left" w:pos="1759"/>
        </w:tabs>
        <w:spacing w:before="0" w:line="336" w:lineRule="exact"/>
        <w:ind w:left="1700" w:hanging="280"/>
      </w:pPr>
      <w:r>
        <w:rPr>
          <w:rStyle w:val="21"/>
        </w:rPr>
        <w:t>стимулировать и содействовать деятельности образовательных организаций и органов управления образ</w:t>
      </w:r>
      <w:r>
        <w:rPr>
          <w:rStyle w:val="21"/>
        </w:rPr>
        <w:t>ованием муниципалитетов в области наставничества;</w:t>
      </w:r>
    </w:p>
    <w:p w:rsidR="0021539E" w:rsidRDefault="0068349E">
      <w:pPr>
        <w:pStyle w:val="20"/>
        <w:numPr>
          <w:ilvl w:val="0"/>
          <w:numId w:val="3"/>
        </w:numPr>
        <w:shd w:val="clear" w:color="auto" w:fill="auto"/>
        <w:tabs>
          <w:tab w:val="left" w:pos="1759"/>
        </w:tabs>
        <w:spacing w:before="0" w:after="361" w:line="336" w:lineRule="exact"/>
        <w:ind w:left="1700" w:hanging="280"/>
      </w:pPr>
      <w:r>
        <w:rPr>
          <w:rStyle w:val="21"/>
        </w:rPr>
        <w:t>создать информационный Банк лучших практик и программ наставничества в системе повышения профессионализма педагогов.</w:t>
      </w:r>
    </w:p>
    <w:p w:rsidR="0021539E" w:rsidRDefault="0068349E">
      <w:pPr>
        <w:pStyle w:val="10"/>
        <w:keepNext/>
        <w:keepLines/>
        <w:shd w:val="clear" w:color="auto" w:fill="auto"/>
        <w:spacing w:before="0" w:after="52" w:line="260" w:lineRule="exact"/>
        <w:ind w:left="880" w:firstLine="0"/>
        <w:jc w:val="both"/>
      </w:pPr>
      <w:bookmarkStart w:id="4" w:name="bookmark4"/>
      <w:r>
        <w:rPr>
          <w:rStyle w:val="12"/>
          <w:b/>
          <w:bCs/>
        </w:rPr>
        <w:t>Ш.Участники Конкурса</w:t>
      </w:r>
      <w:bookmarkEnd w:id="4"/>
    </w:p>
    <w:p w:rsidR="0021539E" w:rsidRDefault="0068349E">
      <w:pPr>
        <w:pStyle w:val="20"/>
        <w:numPr>
          <w:ilvl w:val="0"/>
          <w:numId w:val="4"/>
        </w:numPr>
        <w:shd w:val="clear" w:color="auto" w:fill="auto"/>
        <w:tabs>
          <w:tab w:val="left" w:pos="1459"/>
        </w:tabs>
        <w:spacing w:before="0" w:after="52" w:line="260" w:lineRule="exact"/>
        <w:ind w:left="880" w:firstLine="0"/>
      </w:pPr>
      <w:r>
        <w:rPr>
          <w:rStyle w:val="21"/>
        </w:rPr>
        <w:t>Участниками Конкурса могут стать:</w:t>
      </w:r>
    </w:p>
    <w:p w:rsidR="0021539E" w:rsidRDefault="0068349E">
      <w:pPr>
        <w:pStyle w:val="20"/>
        <w:numPr>
          <w:ilvl w:val="0"/>
          <w:numId w:val="3"/>
        </w:numPr>
        <w:shd w:val="clear" w:color="auto" w:fill="auto"/>
        <w:tabs>
          <w:tab w:val="left" w:pos="1759"/>
        </w:tabs>
        <w:spacing w:before="0" w:line="260" w:lineRule="exact"/>
        <w:ind w:left="1700" w:hanging="280"/>
      </w:pPr>
      <w:r>
        <w:rPr>
          <w:rStyle w:val="21"/>
        </w:rPr>
        <w:t xml:space="preserve">педагогические работники </w:t>
      </w:r>
      <w:r>
        <w:t xml:space="preserve">- </w:t>
      </w:r>
      <w:r>
        <w:rPr>
          <w:rStyle w:val="21"/>
        </w:rPr>
        <w:t>наставники педагогов;</w:t>
      </w:r>
    </w:p>
    <w:p w:rsidR="0021539E" w:rsidRDefault="0068349E">
      <w:pPr>
        <w:pStyle w:val="20"/>
        <w:numPr>
          <w:ilvl w:val="0"/>
          <w:numId w:val="3"/>
        </w:numPr>
        <w:shd w:val="clear" w:color="auto" w:fill="auto"/>
        <w:tabs>
          <w:tab w:val="left" w:pos="1759"/>
        </w:tabs>
        <w:spacing w:before="0" w:line="336" w:lineRule="exact"/>
        <w:ind w:left="1700" w:hanging="280"/>
      </w:pPr>
      <w:r>
        <w:rPr>
          <w:rStyle w:val="21"/>
        </w:rPr>
        <w:t>образовательные организации, реализующие системы наставничества по модели «Педагог-педагог»;</w:t>
      </w:r>
    </w:p>
    <w:p w:rsidR="0021539E" w:rsidRDefault="0068349E">
      <w:pPr>
        <w:pStyle w:val="20"/>
        <w:numPr>
          <w:ilvl w:val="0"/>
          <w:numId w:val="3"/>
        </w:numPr>
        <w:shd w:val="clear" w:color="auto" w:fill="auto"/>
        <w:tabs>
          <w:tab w:val="left" w:pos="1759"/>
        </w:tabs>
        <w:spacing w:before="0" w:after="42" w:line="260" w:lineRule="exact"/>
        <w:ind w:left="1700" w:hanging="280"/>
      </w:pPr>
      <w:r>
        <w:rPr>
          <w:rStyle w:val="21"/>
        </w:rPr>
        <w:t>специалисты муниципальных методических служб;</w:t>
      </w:r>
    </w:p>
    <w:p w:rsidR="0021539E" w:rsidRDefault="0068349E">
      <w:pPr>
        <w:pStyle w:val="20"/>
        <w:numPr>
          <w:ilvl w:val="0"/>
          <w:numId w:val="3"/>
        </w:numPr>
        <w:shd w:val="clear" w:color="auto" w:fill="auto"/>
        <w:tabs>
          <w:tab w:val="left" w:pos="1759"/>
        </w:tabs>
        <w:spacing w:before="0" w:after="347" w:line="260" w:lineRule="exact"/>
        <w:ind w:left="1700" w:hanging="280"/>
      </w:pPr>
      <w:r>
        <w:rPr>
          <w:rStyle w:val="21"/>
        </w:rPr>
        <w:t>муниципальные кураторы ППК</w:t>
      </w:r>
    </w:p>
    <w:p w:rsidR="0021539E" w:rsidRDefault="0068349E">
      <w:pPr>
        <w:pStyle w:val="20"/>
        <w:numPr>
          <w:ilvl w:val="0"/>
          <w:numId w:val="4"/>
        </w:numPr>
        <w:shd w:val="clear" w:color="auto" w:fill="auto"/>
        <w:tabs>
          <w:tab w:val="left" w:pos="1681"/>
        </w:tabs>
        <w:spacing w:before="0" w:line="260" w:lineRule="exact"/>
        <w:ind w:left="880" w:firstLine="0"/>
      </w:pPr>
      <w:r>
        <w:rPr>
          <w:rStyle w:val="21"/>
        </w:rPr>
        <w:t>Участие в Конкурсе является добровольным.</w:t>
      </w:r>
    </w:p>
    <w:p w:rsidR="0021539E" w:rsidRDefault="0068349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34"/>
        </w:tabs>
        <w:spacing w:before="0" w:line="346" w:lineRule="exact"/>
        <w:ind w:left="1420" w:hanging="520"/>
        <w:jc w:val="both"/>
      </w:pPr>
      <w:bookmarkStart w:id="5" w:name="bookmark5"/>
      <w:r>
        <w:rPr>
          <w:rStyle w:val="12"/>
          <w:b/>
          <w:bCs/>
        </w:rPr>
        <w:t>Руководство Конкурсом</w:t>
      </w:r>
      <w:bookmarkEnd w:id="5"/>
    </w:p>
    <w:p w:rsidR="0021539E" w:rsidRDefault="0068349E">
      <w:pPr>
        <w:pStyle w:val="20"/>
        <w:numPr>
          <w:ilvl w:val="0"/>
          <w:numId w:val="6"/>
        </w:numPr>
        <w:shd w:val="clear" w:color="auto" w:fill="auto"/>
        <w:tabs>
          <w:tab w:val="left" w:pos="1465"/>
        </w:tabs>
        <w:spacing w:before="0" w:after="109" w:line="346" w:lineRule="exact"/>
        <w:ind w:left="1420" w:hanging="520"/>
      </w:pPr>
      <w:r>
        <w:rPr>
          <w:rStyle w:val="21"/>
        </w:rPr>
        <w:t xml:space="preserve">Общее руководство Конкурсом осуществляет организационный комитет </w:t>
      </w:r>
      <w:r>
        <w:rPr>
          <w:rStyle w:val="21"/>
        </w:rPr>
        <w:lastRenderedPageBreak/>
        <w:t>(далее - Оргкомитет) (приложение №2). Оргкомитет определяет и утверждает состав жюри. Решения Оргкомитета оформляются протоколами и утверждаются председателем Оргкомитета.</w:t>
      </w:r>
    </w:p>
    <w:p w:rsidR="0021539E" w:rsidRDefault="0068349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34"/>
        </w:tabs>
        <w:spacing w:before="0" w:line="360" w:lineRule="exact"/>
        <w:ind w:left="1420" w:hanging="520"/>
        <w:jc w:val="both"/>
      </w:pPr>
      <w:bookmarkStart w:id="6" w:name="bookmark6"/>
      <w:r>
        <w:rPr>
          <w:rStyle w:val="12"/>
          <w:b/>
          <w:bCs/>
        </w:rPr>
        <w:t>Номинации Конкурса:</w:t>
      </w:r>
      <w:bookmarkEnd w:id="6"/>
    </w:p>
    <w:p w:rsidR="0021539E" w:rsidRDefault="0068349E">
      <w:pPr>
        <w:pStyle w:val="40"/>
        <w:numPr>
          <w:ilvl w:val="0"/>
          <w:numId w:val="3"/>
        </w:numPr>
        <w:shd w:val="clear" w:color="auto" w:fill="auto"/>
        <w:tabs>
          <w:tab w:val="left" w:pos="1754"/>
        </w:tabs>
        <w:spacing w:before="0" w:after="0" w:line="360" w:lineRule="exact"/>
        <w:ind w:left="1420" w:firstLine="0"/>
      </w:pPr>
      <w:r>
        <w:rPr>
          <w:rStyle w:val="41"/>
          <w:b/>
          <w:bCs/>
        </w:rPr>
        <w:t xml:space="preserve">«Лучшая практика </w:t>
      </w:r>
      <w:r>
        <w:rPr>
          <w:rStyle w:val="42"/>
          <w:b/>
          <w:bCs/>
        </w:rPr>
        <w:t>наставничества»</w:t>
      </w:r>
    </w:p>
    <w:p w:rsidR="0021539E" w:rsidRDefault="0068349E">
      <w:pPr>
        <w:pStyle w:val="40"/>
        <w:numPr>
          <w:ilvl w:val="0"/>
          <w:numId w:val="3"/>
        </w:numPr>
        <w:shd w:val="clear" w:color="auto" w:fill="auto"/>
        <w:tabs>
          <w:tab w:val="left" w:pos="1759"/>
        </w:tabs>
        <w:spacing w:before="0" w:after="0" w:line="360" w:lineRule="exact"/>
        <w:ind w:left="1420" w:firstLine="0"/>
      </w:pPr>
      <w:r>
        <w:rPr>
          <w:rStyle w:val="42"/>
          <w:b/>
          <w:bCs/>
        </w:rPr>
        <w:t>«Лучшая школьная система наставничества»</w:t>
      </w:r>
    </w:p>
    <w:p w:rsidR="0021539E" w:rsidRDefault="0068349E">
      <w:pPr>
        <w:pStyle w:val="40"/>
        <w:numPr>
          <w:ilvl w:val="0"/>
          <w:numId w:val="3"/>
        </w:numPr>
        <w:shd w:val="clear" w:color="auto" w:fill="auto"/>
        <w:tabs>
          <w:tab w:val="left" w:pos="1759"/>
        </w:tabs>
        <w:spacing w:before="0" w:after="0" w:line="336" w:lineRule="exact"/>
        <w:ind w:left="1420" w:firstLine="0"/>
      </w:pPr>
      <w:r>
        <w:rPr>
          <w:rStyle w:val="41"/>
          <w:b/>
          <w:bCs/>
        </w:rPr>
        <w:t xml:space="preserve">«Лучшая муниципальная </w:t>
      </w:r>
      <w:r>
        <w:rPr>
          <w:rStyle w:val="42"/>
          <w:b/>
          <w:bCs/>
        </w:rPr>
        <w:t>система наставничества»</w:t>
      </w:r>
    </w:p>
    <w:p w:rsidR="0021539E" w:rsidRDefault="0068349E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before="0" w:line="336" w:lineRule="exact"/>
        <w:ind w:left="1420" w:hanging="520"/>
      </w:pPr>
      <w:r>
        <w:rPr>
          <w:rStyle w:val="21"/>
        </w:rPr>
        <w:t xml:space="preserve">В номинации «Лучшая практика наставничества» участвуют педагогические работники </w:t>
      </w:r>
      <w:r>
        <w:t xml:space="preserve">- </w:t>
      </w:r>
      <w:r>
        <w:rPr>
          <w:rStyle w:val="21"/>
        </w:rPr>
        <w:t>наставники педагогов (индивидуальное участие).</w:t>
      </w:r>
    </w:p>
    <w:p w:rsidR="0021539E" w:rsidRDefault="0068349E">
      <w:pPr>
        <w:pStyle w:val="20"/>
        <w:numPr>
          <w:ilvl w:val="0"/>
          <w:numId w:val="7"/>
        </w:numPr>
        <w:shd w:val="clear" w:color="auto" w:fill="auto"/>
        <w:tabs>
          <w:tab w:val="left" w:pos="1479"/>
        </w:tabs>
        <w:spacing w:before="0" w:line="336" w:lineRule="exact"/>
        <w:ind w:left="1420" w:hanging="520"/>
      </w:pPr>
      <w:r>
        <w:rPr>
          <w:rStyle w:val="21"/>
        </w:rPr>
        <w:t xml:space="preserve">В </w:t>
      </w:r>
      <w:r>
        <w:rPr>
          <w:rStyle w:val="21"/>
        </w:rPr>
        <w:t>номинации «Лучшая школьная система наставничества» участвуют общеобразовательные организации (командное участие).</w:t>
      </w:r>
    </w:p>
    <w:p w:rsidR="0021539E" w:rsidRDefault="0068349E">
      <w:pPr>
        <w:pStyle w:val="20"/>
        <w:numPr>
          <w:ilvl w:val="0"/>
          <w:numId w:val="7"/>
        </w:numPr>
        <w:shd w:val="clear" w:color="auto" w:fill="auto"/>
        <w:tabs>
          <w:tab w:val="left" w:pos="1479"/>
        </w:tabs>
        <w:spacing w:before="0" w:after="181" w:line="336" w:lineRule="exact"/>
        <w:ind w:left="1420" w:hanging="520"/>
      </w:pPr>
      <w:r>
        <w:rPr>
          <w:rStyle w:val="21"/>
        </w:rPr>
        <w:t>В номинации «Лучшая муниципальная система наставничества» участвуют муниципальные методические службы (командное участие).</w:t>
      </w:r>
    </w:p>
    <w:p w:rsidR="0021539E" w:rsidRDefault="0068349E">
      <w:pPr>
        <w:pStyle w:val="20"/>
        <w:shd w:val="clear" w:color="auto" w:fill="auto"/>
        <w:spacing w:before="0" w:after="111" w:line="260" w:lineRule="exact"/>
        <w:ind w:left="1420" w:firstLine="0"/>
      </w:pPr>
      <w:r>
        <w:rPr>
          <w:rStyle w:val="21"/>
        </w:rPr>
        <w:t>Конкурсант может уч</w:t>
      </w:r>
      <w:r>
        <w:rPr>
          <w:rStyle w:val="21"/>
        </w:rPr>
        <w:t>аствовать только в одной номинации.</w:t>
      </w:r>
    </w:p>
    <w:p w:rsidR="0021539E" w:rsidRDefault="0068349E">
      <w:pPr>
        <w:pStyle w:val="40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36" w:lineRule="exact"/>
        <w:ind w:left="1420"/>
      </w:pPr>
      <w:r>
        <w:rPr>
          <w:rStyle w:val="42"/>
          <w:b/>
          <w:bCs/>
        </w:rPr>
        <w:t xml:space="preserve">Критерии </w:t>
      </w:r>
      <w:r>
        <w:rPr>
          <w:rStyle w:val="41"/>
          <w:b/>
          <w:bCs/>
        </w:rPr>
        <w:t>оценки работ</w:t>
      </w:r>
    </w:p>
    <w:p w:rsidR="0021539E" w:rsidRDefault="0068349E">
      <w:pPr>
        <w:pStyle w:val="20"/>
        <w:shd w:val="clear" w:color="auto" w:fill="auto"/>
        <w:spacing w:before="0" w:after="293" w:line="336" w:lineRule="exact"/>
        <w:ind w:left="1420" w:firstLine="0"/>
      </w:pPr>
      <w:r>
        <w:rPr>
          <w:rStyle w:val="21"/>
        </w:rPr>
        <w:t>Оценивание результатов работ проводится жюри, которое выберет лучшие проекты на основе разработанных критериев оценки (приложение №3). Максимальная оценка за конкурсные материалы - 70 баллов.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6859"/>
        <w:gridCol w:w="1066"/>
      </w:tblGrid>
      <w:tr w:rsidR="0021539E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4"/>
              </w:rPr>
              <w:t>Критерии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Баллы</w:t>
            </w:r>
          </w:p>
        </w:tc>
      </w:tr>
      <w:tr w:rsidR="0021539E">
        <w:tblPrEx>
          <w:tblCellMar>
            <w:top w:w="0" w:type="dxa"/>
            <w:bottom w:w="0" w:type="dxa"/>
          </w:tblCellMar>
        </w:tblPrEx>
        <w:trPr>
          <w:trHeight w:hRule="exact" w:val="638"/>
          <w:jc w:val="right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Narrow12pt"/>
              </w:rPr>
              <w:t>1</w:t>
            </w:r>
            <w:r>
              <w:rPr>
                <w:rStyle w:val="2ArialNarrow11pt"/>
              </w:rPr>
              <w:t>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3"/>
              </w:rPr>
              <w:t>Точность и полнота раскрытия проблемы, на решение которой направлена практика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3"/>
              </w:rPr>
              <w:t>0-10</w:t>
            </w:r>
          </w:p>
        </w:tc>
      </w:tr>
      <w:tr w:rsidR="0021539E">
        <w:tblPrEx>
          <w:tblCellMar>
            <w:top w:w="0" w:type="dxa"/>
            <w:bottom w:w="0" w:type="dxa"/>
          </w:tblCellMar>
        </w:tblPrEx>
        <w:trPr>
          <w:trHeight w:hRule="exact" w:val="638"/>
          <w:jc w:val="right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Четкость оформления концептуальной идеи практики, цели и задач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3"/>
              </w:rPr>
              <w:t>0-10</w:t>
            </w:r>
          </w:p>
        </w:tc>
      </w:tr>
      <w:tr w:rsidR="0021539E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3"/>
              </w:rPr>
              <w:t>Средства, формы и методы реализации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3"/>
              </w:rPr>
              <w:t>0-10</w:t>
            </w:r>
          </w:p>
        </w:tc>
      </w:tr>
      <w:tr w:rsidR="0021539E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3"/>
              </w:rPr>
              <w:t xml:space="preserve">Нормативное </w:t>
            </w:r>
            <w:r>
              <w:rPr>
                <w:rStyle w:val="23"/>
              </w:rPr>
              <w:t>подкрепление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3"/>
              </w:rPr>
              <w:t>0-10</w:t>
            </w:r>
          </w:p>
        </w:tc>
      </w:tr>
      <w:tr w:rsidR="0021539E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3"/>
              </w:rPr>
              <w:t>Результативность и эффективность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3"/>
              </w:rPr>
              <w:t>0-10</w:t>
            </w:r>
          </w:p>
        </w:tc>
      </w:tr>
      <w:tr w:rsidR="0021539E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3"/>
              </w:rPr>
              <w:t>Реалистичность и тиражируемость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3"/>
              </w:rPr>
              <w:t>0-10</w:t>
            </w:r>
          </w:p>
        </w:tc>
      </w:tr>
      <w:tr w:rsidR="0021539E">
        <w:tblPrEx>
          <w:tblCellMar>
            <w:top w:w="0" w:type="dxa"/>
            <w:bottom w:w="0" w:type="dxa"/>
          </w:tblCellMar>
        </w:tblPrEx>
        <w:trPr>
          <w:trHeight w:hRule="exact" w:val="667"/>
          <w:jc w:val="right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3"/>
              </w:rPr>
              <w:t>Качество оформление конкурсных материалов. Информационная, культура и культура самопрезентации.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39E" w:rsidRDefault="0068349E">
            <w:pPr>
              <w:pStyle w:val="20"/>
              <w:framePr w:w="8376" w:wrap="notBeside" w:vAnchor="text" w:hAnchor="text" w:xAlign="right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3"/>
              </w:rPr>
              <w:t>0-10</w:t>
            </w:r>
          </w:p>
        </w:tc>
      </w:tr>
    </w:tbl>
    <w:p w:rsidR="0021539E" w:rsidRDefault="0021539E">
      <w:pPr>
        <w:framePr w:w="8376" w:wrap="notBeside" w:vAnchor="text" w:hAnchor="text" w:xAlign="right" w:y="1"/>
        <w:rPr>
          <w:sz w:val="2"/>
          <w:szCs w:val="2"/>
        </w:rPr>
      </w:pPr>
    </w:p>
    <w:p w:rsidR="0021539E" w:rsidRDefault="0021539E">
      <w:pPr>
        <w:rPr>
          <w:sz w:val="2"/>
          <w:szCs w:val="2"/>
        </w:rPr>
      </w:pPr>
    </w:p>
    <w:p w:rsidR="0021539E" w:rsidRDefault="0068349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542"/>
        </w:tabs>
        <w:spacing w:before="178" w:line="485" w:lineRule="exact"/>
        <w:ind w:left="1420" w:hanging="520"/>
        <w:jc w:val="both"/>
      </w:pPr>
      <w:bookmarkStart w:id="7" w:name="bookmark7"/>
      <w:r>
        <w:rPr>
          <w:rStyle w:val="13"/>
          <w:b/>
          <w:bCs/>
        </w:rPr>
        <w:t xml:space="preserve">Сроки и порядок </w:t>
      </w:r>
      <w:r>
        <w:rPr>
          <w:rStyle w:val="13"/>
          <w:b/>
          <w:bCs/>
        </w:rPr>
        <w:t>проведения Конкурса</w:t>
      </w:r>
      <w:bookmarkEnd w:id="7"/>
    </w:p>
    <w:p w:rsidR="0021539E" w:rsidRDefault="0068349E">
      <w:pPr>
        <w:pStyle w:val="20"/>
        <w:shd w:val="clear" w:color="auto" w:fill="auto"/>
        <w:spacing w:before="0" w:line="485" w:lineRule="exact"/>
        <w:ind w:left="1420" w:right="2720" w:firstLine="0"/>
        <w:jc w:val="left"/>
      </w:pPr>
      <w:r>
        <w:rPr>
          <w:rStyle w:val="21"/>
        </w:rPr>
        <w:t>Конкурс проводится с 10 по 31 марта 2025 года. Конкурс организуется в дистанционном формате.</w:t>
      </w:r>
    </w:p>
    <w:p w:rsidR="0021539E" w:rsidRDefault="0068349E">
      <w:pPr>
        <w:pStyle w:val="20"/>
        <w:shd w:val="clear" w:color="auto" w:fill="auto"/>
        <w:spacing w:before="0" w:after="166" w:line="365" w:lineRule="exact"/>
        <w:ind w:left="520" w:right="380" w:firstLine="0"/>
      </w:pPr>
      <w:r>
        <w:rPr>
          <w:rStyle w:val="21"/>
        </w:rPr>
        <w:t xml:space="preserve">Для участия в Конкурсе необходимо до 15 марта отправить на адрес электронной почты </w:t>
      </w:r>
      <w:hyperlink r:id="rId8" w:history="1">
        <w:r>
          <w:rPr>
            <w:rStyle w:val="a3"/>
          </w:rPr>
          <w:t>rmc@cpmrd.ru</w:t>
        </w:r>
      </w:hyperlink>
      <w:r w:rsidRPr="00A01FEE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с пометкой </w:t>
      </w:r>
      <w:r>
        <w:rPr>
          <w:rStyle w:val="21"/>
        </w:rPr>
        <w:t>«Конкурс наставничества» следующие документы:</w:t>
      </w:r>
    </w:p>
    <w:p w:rsidR="0021539E" w:rsidRDefault="0068349E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before="0" w:line="307" w:lineRule="exact"/>
        <w:ind w:left="1200" w:right="380" w:hanging="320"/>
      </w:pPr>
      <w:r>
        <w:rPr>
          <w:rStyle w:val="21"/>
        </w:rPr>
        <w:lastRenderedPageBreak/>
        <w:t>скан-копию заявки участника (команд) Конкурса (Приложение №4 к настоящему Положению);</w:t>
      </w:r>
    </w:p>
    <w:p w:rsidR="0021539E" w:rsidRDefault="0068349E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before="0" w:line="307" w:lineRule="exact"/>
        <w:ind w:left="1200" w:right="380" w:hanging="320"/>
      </w:pPr>
      <w:r>
        <w:rPr>
          <w:rStyle w:val="21"/>
        </w:rPr>
        <w:t xml:space="preserve">скан-копию согласия участника (участников команды) Конкурса </w:t>
      </w:r>
      <w:r>
        <w:t xml:space="preserve">на </w:t>
      </w:r>
      <w:r>
        <w:rPr>
          <w:rStyle w:val="21"/>
        </w:rPr>
        <w:t xml:space="preserve">обработку персональных данных (Приложение № 5 к настоящему </w:t>
      </w:r>
      <w:r>
        <w:rPr>
          <w:rStyle w:val="21"/>
        </w:rPr>
        <w:t>Положению);</w:t>
      </w:r>
    </w:p>
    <w:p w:rsidR="0021539E" w:rsidRDefault="0068349E">
      <w:pPr>
        <w:pStyle w:val="20"/>
        <w:numPr>
          <w:ilvl w:val="0"/>
          <w:numId w:val="8"/>
        </w:numPr>
        <w:shd w:val="clear" w:color="auto" w:fill="auto"/>
        <w:tabs>
          <w:tab w:val="left" w:pos="1214"/>
          <w:tab w:val="left" w:pos="7816"/>
        </w:tabs>
        <w:spacing w:before="0" w:after="23" w:line="260" w:lineRule="exact"/>
        <w:ind w:left="520" w:firstLine="360"/>
      </w:pPr>
      <w:r>
        <w:rPr>
          <w:rStyle w:val="21"/>
        </w:rPr>
        <w:t>презентацию объёмом не более 20 слайдов; '</w:t>
      </w:r>
      <w:r>
        <w:rPr>
          <w:rStyle w:val="21"/>
        </w:rPr>
        <w:tab/>
        <w:t>.</w:t>
      </w:r>
    </w:p>
    <w:p w:rsidR="0021539E" w:rsidRDefault="0068349E">
      <w:pPr>
        <w:pStyle w:val="20"/>
        <w:shd w:val="clear" w:color="auto" w:fill="auto"/>
        <w:spacing w:before="0" w:line="302" w:lineRule="exact"/>
        <w:ind w:left="1200"/>
        <w:jc w:val="left"/>
      </w:pPr>
      <w:r>
        <w:t xml:space="preserve">^ </w:t>
      </w:r>
      <w:r>
        <w:rPr>
          <w:rStyle w:val="26"/>
        </w:rPr>
        <w:t xml:space="preserve">• </w:t>
      </w:r>
      <w:r>
        <w:rPr>
          <w:rStyle w:val="21"/>
        </w:rPr>
        <w:t xml:space="preserve">и текстовое описание системы наставничества, объёмом не более </w:t>
      </w:r>
      <w:r>
        <w:t xml:space="preserve">10 </w:t>
      </w:r>
      <w:r>
        <w:rPr>
          <w:rStyle w:val="21"/>
        </w:rPr>
        <w:t>печатных страниц.</w:t>
      </w:r>
    </w:p>
    <w:p w:rsidR="0021539E" w:rsidRDefault="0068349E">
      <w:pPr>
        <w:pStyle w:val="20"/>
        <w:shd w:val="clear" w:color="auto" w:fill="auto"/>
        <w:spacing w:before="0" w:after="233" w:line="317" w:lineRule="exact"/>
        <w:ind w:left="880" w:right="380" w:hanging="360"/>
      </w:pPr>
      <w:r>
        <w:rPr>
          <w:rStyle w:val="21"/>
        </w:rPr>
        <w:t xml:space="preserve">' Не подлежат рассмотрению документы, направленные не своевременно или подготовленные с нарушением требований к </w:t>
      </w:r>
      <w:r>
        <w:rPr>
          <w:rStyle w:val="21"/>
        </w:rPr>
        <w:t>оформлению. Представленные на конкурс материалы возврату не подлежат.</w:t>
      </w:r>
    </w:p>
    <w:p w:rsidR="0021539E" w:rsidRDefault="0068349E">
      <w:pPr>
        <w:pStyle w:val="20"/>
        <w:shd w:val="clear" w:color="auto" w:fill="auto"/>
        <w:spacing w:before="0" w:after="120" w:line="326" w:lineRule="exact"/>
        <w:ind w:left="520" w:right="380" w:firstLine="360"/>
      </w:pPr>
      <w:r>
        <w:rPr>
          <w:rStyle w:val="21"/>
        </w:rPr>
        <w:t>Все участники Конкурса получают на электронные почты свидетельства участника Конкурса.</w:t>
      </w:r>
    </w:p>
    <w:p w:rsidR="0021539E" w:rsidRDefault="0068349E">
      <w:pPr>
        <w:pStyle w:val="20"/>
        <w:shd w:val="clear" w:color="auto" w:fill="auto"/>
        <w:spacing w:before="0" w:after="105" w:line="326" w:lineRule="exact"/>
        <w:ind w:left="520" w:right="380" w:firstLine="460"/>
      </w:pPr>
      <w:r>
        <w:rPr>
          <w:rStyle w:val="21"/>
        </w:rPr>
        <w:t xml:space="preserve">По итогам оценки жюри Конкурса формируется рейтинговый список в каждой номинации. Пять участников набравшие большее количество определяются как победитель и 4 призера </w:t>
      </w:r>
      <w:r>
        <w:t xml:space="preserve">в </w:t>
      </w:r>
      <w:r>
        <w:rPr>
          <w:rStyle w:val="21"/>
        </w:rPr>
        <w:t>каждой номинации.</w:t>
      </w:r>
    </w:p>
    <w:p w:rsidR="0021539E" w:rsidRDefault="0068349E">
      <w:pPr>
        <w:pStyle w:val="20"/>
        <w:shd w:val="clear" w:color="auto" w:fill="auto"/>
        <w:spacing w:before="0" w:after="128" w:line="346" w:lineRule="exact"/>
        <w:ind w:left="520" w:right="380" w:firstLine="360"/>
      </w:pPr>
      <w:r>
        <w:rPr>
          <w:rStyle w:val="21"/>
        </w:rPr>
        <w:t>Победитель и лауреаты получают дипломы Конкурса. Лучшие материалы уча</w:t>
      </w:r>
      <w:r>
        <w:rPr>
          <w:rStyle w:val="21"/>
        </w:rPr>
        <w:t>стников конкурса будут выставлены на сайте ДИРО.</w:t>
      </w:r>
    </w:p>
    <w:p w:rsidR="0021539E" w:rsidRDefault="0068349E">
      <w:pPr>
        <w:pStyle w:val="20"/>
        <w:shd w:val="clear" w:color="auto" w:fill="auto"/>
        <w:spacing w:before="0" w:line="336" w:lineRule="exact"/>
        <w:ind w:left="520" w:right="380" w:firstLine="360"/>
        <w:sectPr w:rsidR="0021539E">
          <w:pgSz w:w="11900" w:h="16840"/>
          <w:pgMar w:top="1283" w:right="914" w:bottom="1937" w:left="1256" w:header="0" w:footer="3" w:gutter="0"/>
          <w:cols w:space="720"/>
          <w:noEndnote/>
          <w:docGrid w:linePitch="360"/>
        </w:sectPr>
      </w:pPr>
      <w:r>
        <w:rPr>
          <w:rStyle w:val="21"/>
        </w:rPr>
        <w:t>Справки по тел. 8(928) 057 07 87 - специалист Регионального методического центра ЦНППМ ГБУ ДПО РД «ДИРО» Светлана Васильевна Прокопчик.</w:t>
      </w:r>
    </w:p>
    <w:p w:rsidR="0021539E" w:rsidRDefault="0068349E">
      <w:pPr>
        <w:pStyle w:val="30"/>
        <w:shd w:val="clear" w:color="auto" w:fill="auto"/>
        <w:spacing w:line="293" w:lineRule="exact"/>
        <w:jc w:val="right"/>
      </w:pPr>
      <w:r>
        <w:rPr>
          <w:rStyle w:val="32"/>
          <w:b/>
          <w:bCs/>
        </w:rPr>
        <w:lastRenderedPageBreak/>
        <w:t xml:space="preserve">Приложение №4 </w:t>
      </w:r>
      <w:r>
        <w:rPr>
          <w:rStyle w:val="311pt"/>
        </w:rPr>
        <w:t>к</w:t>
      </w:r>
    </w:p>
    <w:p w:rsidR="0021539E" w:rsidRDefault="0068349E">
      <w:pPr>
        <w:pStyle w:val="60"/>
        <w:shd w:val="clear" w:color="auto" w:fill="auto"/>
        <w:spacing w:after="590" w:line="293" w:lineRule="exact"/>
        <w:ind w:left="5660"/>
      </w:pPr>
      <w:r>
        <w:rPr>
          <w:rStyle w:val="61"/>
        </w:rPr>
        <w:t>Положению о проведении республикан</w:t>
      </w:r>
      <w:r>
        <w:rPr>
          <w:rStyle w:val="61"/>
        </w:rPr>
        <w:t>ского конкурса «Республиканский марафон лучших наставнических практик»</w:t>
      </w:r>
    </w:p>
    <w:p w:rsidR="0021539E" w:rsidRDefault="0068349E">
      <w:pPr>
        <w:pStyle w:val="30"/>
        <w:shd w:val="clear" w:color="auto" w:fill="auto"/>
        <w:spacing w:line="230" w:lineRule="exact"/>
        <w:ind w:left="4680"/>
      </w:pPr>
      <w:r>
        <w:rPr>
          <w:rStyle w:val="31"/>
          <w:b/>
          <w:bCs/>
        </w:rPr>
        <w:t>Заявка</w:t>
      </w:r>
    </w:p>
    <w:p w:rsidR="0021539E" w:rsidRDefault="0068349E">
      <w:pPr>
        <w:pStyle w:val="30"/>
        <w:shd w:val="clear" w:color="auto" w:fill="auto"/>
        <w:spacing w:after="558" w:line="230" w:lineRule="exact"/>
        <w:ind w:left="3920"/>
      </w:pPr>
      <w:r>
        <w:rPr>
          <w:rStyle w:val="31"/>
          <w:b/>
          <w:bCs/>
        </w:rPr>
        <w:t>участника Конкурса</w:t>
      </w:r>
    </w:p>
    <w:p w:rsidR="0021539E" w:rsidRDefault="0068349E">
      <w:pPr>
        <w:pStyle w:val="60"/>
        <w:shd w:val="clear" w:color="auto" w:fill="auto"/>
        <w:tabs>
          <w:tab w:val="left" w:pos="5011"/>
          <w:tab w:val="left" w:pos="9211"/>
        </w:tabs>
        <w:spacing w:after="0" w:line="293" w:lineRule="exact"/>
        <w:ind w:firstLine="740"/>
        <w:jc w:val="left"/>
      </w:pPr>
      <w:r>
        <w:rPr>
          <w:rStyle w:val="61"/>
        </w:rPr>
        <w:t>Прошу принять заявку для участия в конкурсе «Республиканский марафон лучших наставнических</w:t>
      </w:r>
      <w:r>
        <w:rPr>
          <w:rStyle w:val="61"/>
        </w:rPr>
        <w:tab/>
        <w:t>практик</w:t>
      </w:r>
      <w:r>
        <w:rPr>
          <w:rStyle w:val="61"/>
        </w:rPr>
        <w:tab/>
        <w:t>в</w:t>
      </w:r>
    </w:p>
    <w:p w:rsidR="0021539E" w:rsidRDefault="0068349E">
      <w:pPr>
        <w:pStyle w:val="60"/>
        <w:shd w:val="clear" w:color="auto" w:fill="auto"/>
        <w:tabs>
          <w:tab w:val="left" w:leader="underscore" w:pos="7983"/>
        </w:tabs>
        <w:spacing w:after="358" w:line="293" w:lineRule="exact"/>
        <w:jc w:val="both"/>
      </w:pPr>
      <w:r>
        <w:rPr>
          <w:rStyle w:val="61"/>
        </w:rPr>
        <w:t>номинации</w:t>
      </w:r>
      <w:r>
        <w:rPr>
          <w:rStyle w:val="61"/>
        </w:rPr>
        <w:tab/>
      </w:r>
    </w:p>
    <w:p w:rsidR="0021539E" w:rsidRDefault="0068349E">
      <w:pPr>
        <w:pStyle w:val="60"/>
        <w:shd w:val="clear" w:color="auto" w:fill="auto"/>
        <w:tabs>
          <w:tab w:val="left" w:pos="2352"/>
          <w:tab w:val="left" w:pos="3722"/>
          <w:tab w:val="left" w:pos="5410"/>
          <w:tab w:val="left" w:pos="7637"/>
        </w:tabs>
        <w:spacing w:after="0" w:line="220" w:lineRule="exact"/>
        <w:ind w:left="600"/>
        <w:jc w:val="both"/>
      </w:pPr>
      <w:r>
        <w:rPr>
          <w:rStyle w:val="61"/>
        </w:rPr>
        <w:t>Фамилия</w:t>
      </w:r>
      <w:r>
        <w:rPr>
          <w:rStyle w:val="61"/>
        </w:rPr>
        <w:tab/>
        <w:t>Имя</w:t>
      </w:r>
      <w:r>
        <w:rPr>
          <w:rStyle w:val="61"/>
        </w:rPr>
        <w:tab/>
        <w:t>Отчество</w:t>
      </w:r>
      <w:r>
        <w:rPr>
          <w:rStyle w:val="61"/>
        </w:rPr>
        <w:tab/>
        <w:t>руководителя</w:t>
      </w:r>
      <w:r>
        <w:rPr>
          <w:rStyle w:val="61"/>
        </w:rPr>
        <w:tab/>
      </w:r>
      <w:r>
        <w:rPr>
          <w:rStyle w:val="61"/>
        </w:rPr>
        <w:t>образовательной</w:t>
      </w:r>
    </w:p>
    <w:p w:rsidR="0021539E" w:rsidRDefault="0068349E">
      <w:pPr>
        <w:pStyle w:val="60"/>
        <w:shd w:val="clear" w:color="auto" w:fill="auto"/>
        <w:tabs>
          <w:tab w:val="left" w:leader="underscore" w:pos="7983"/>
        </w:tabs>
        <w:spacing w:after="18" w:line="220" w:lineRule="exact"/>
        <w:jc w:val="both"/>
      </w:pPr>
      <w:r>
        <w:rPr>
          <w:rStyle w:val="61"/>
        </w:rPr>
        <w:t>организации:</w:t>
      </w:r>
      <w:r>
        <w:rPr>
          <w:rStyle w:val="61"/>
        </w:rPr>
        <w:tab/>
      </w:r>
    </w:p>
    <w:p w:rsidR="0021539E" w:rsidRDefault="0068349E">
      <w:pPr>
        <w:pStyle w:val="60"/>
        <w:shd w:val="clear" w:color="auto" w:fill="auto"/>
        <w:spacing w:after="215" w:line="220" w:lineRule="exact"/>
        <w:ind w:left="600"/>
        <w:jc w:val="both"/>
      </w:pPr>
      <w:r>
        <w:rPr>
          <w:rStyle w:val="61"/>
        </w:rPr>
        <w:t>Место работы (полное наименование образовательной организации):</w:t>
      </w:r>
    </w:p>
    <w:p w:rsidR="0021539E" w:rsidRDefault="0068349E">
      <w:pPr>
        <w:pStyle w:val="60"/>
        <w:shd w:val="clear" w:color="auto" w:fill="auto"/>
        <w:tabs>
          <w:tab w:val="left" w:pos="3722"/>
          <w:tab w:val="left" w:pos="5683"/>
          <w:tab w:val="left" w:pos="8429"/>
        </w:tabs>
        <w:spacing w:after="0" w:line="274" w:lineRule="exact"/>
        <w:ind w:left="600"/>
        <w:jc w:val="both"/>
      </w:pPr>
      <w:r>
        <w:rPr>
          <w:rStyle w:val="61"/>
        </w:rPr>
        <w:t>Муниципалитет,</w:t>
      </w:r>
      <w:r>
        <w:rPr>
          <w:rStyle w:val="61"/>
        </w:rPr>
        <w:tab/>
        <w:t>где</w:t>
      </w:r>
      <w:r>
        <w:rPr>
          <w:rStyle w:val="61"/>
        </w:rPr>
        <w:tab/>
        <w:t>реализуется</w:t>
      </w:r>
      <w:r>
        <w:rPr>
          <w:rStyle w:val="61"/>
        </w:rPr>
        <w:tab/>
        <w:t>практика</w:t>
      </w:r>
    </w:p>
    <w:p w:rsidR="0021539E" w:rsidRDefault="0068349E">
      <w:pPr>
        <w:pStyle w:val="60"/>
        <w:shd w:val="clear" w:color="auto" w:fill="auto"/>
        <w:tabs>
          <w:tab w:val="left" w:leader="underscore" w:pos="7983"/>
        </w:tabs>
        <w:spacing w:after="0" w:line="274" w:lineRule="exact"/>
        <w:jc w:val="both"/>
      </w:pPr>
      <w:r>
        <w:rPr>
          <w:rStyle w:val="61"/>
        </w:rPr>
        <w:t>наставничества:</w:t>
      </w:r>
      <w:r>
        <w:rPr>
          <w:rStyle w:val="61"/>
        </w:rPr>
        <w:tab/>
      </w:r>
    </w:p>
    <w:p w:rsidR="0021539E" w:rsidRDefault="0068349E">
      <w:pPr>
        <w:pStyle w:val="60"/>
        <w:shd w:val="clear" w:color="auto" w:fill="auto"/>
        <w:spacing w:after="283" w:line="274" w:lineRule="exact"/>
        <w:ind w:left="600"/>
        <w:jc w:val="both"/>
      </w:pPr>
      <w:r>
        <w:rPr>
          <w:rStyle w:val="61"/>
        </w:rPr>
        <w:t>Населённый пункт, где реализуется практика наставничества:</w:t>
      </w:r>
    </w:p>
    <w:p w:rsidR="0021539E" w:rsidRDefault="0068349E">
      <w:pPr>
        <w:pStyle w:val="60"/>
        <w:shd w:val="clear" w:color="auto" w:fill="auto"/>
        <w:tabs>
          <w:tab w:val="left" w:leader="underscore" w:pos="7983"/>
        </w:tabs>
        <w:spacing w:after="8" w:line="220" w:lineRule="exact"/>
        <w:ind w:left="600"/>
        <w:jc w:val="both"/>
      </w:pPr>
      <w:r>
        <w:rPr>
          <w:rStyle w:val="61"/>
        </w:rPr>
        <w:t>Электронный адрес:</w:t>
      </w:r>
      <w:r>
        <w:rPr>
          <w:rStyle w:val="61"/>
        </w:rPr>
        <w:tab/>
      </w:r>
    </w:p>
    <w:p w:rsidR="0021539E" w:rsidRDefault="0068349E">
      <w:pPr>
        <w:pStyle w:val="60"/>
        <w:shd w:val="clear" w:color="auto" w:fill="auto"/>
        <w:tabs>
          <w:tab w:val="left" w:leader="underscore" w:pos="7983"/>
        </w:tabs>
        <w:spacing w:after="3532" w:line="220" w:lineRule="exact"/>
        <w:ind w:left="600"/>
        <w:jc w:val="both"/>
      </w:pPr>
      <w:r>
        <w:rPr>
          <w:rStyle w:val="61"/>
        </w:rPr>
        <w:t>Мобильный телефон:</w:t>
      </w:r>
      <w:r>
        <w:rPr>
          <w:rStyle w:val="61"/>
        </w:rPr>
        <w:tab/>
      </w:r>
    </w:p>
    <w:p w:rsidR="0021539E" w:rsidRDefault="0068349E">
      <w:pPr>
        <w:pStyle w:val="60"/>
        <w:shd w:val="clear" w:color="auto" w:fill="auto"/>
        <w:spacing w:after="0" w:line="322" w:lineRule="exact"/>
        <w:jc w:val="both"/>
      </w:pPr>
      <w:r>
        <w:rPr>
          <w:rStyle w:val="61"/>
        </w:rPr>
        <w:t>Приложение:</w:t>
      </w:r>
    </w:p>
    <w:p w:rsidR="0021539E" w:rsidRDefault="0068349E">
      <w:pPr>
        <w:pStyle w:val="60"/>
        <w:numPr>
          <w:ilvl w:val="0"/>
          <w:numId w:val="9"/>
        </w:numPr>
        <w:shd w:val="clear" w:color="auto" w:fill="auto"/>
        <w:tabs>
          <w:tab w:val="left" w:pos="774"/>
        </w:tabs>
        <w:spacing w:after="0" w:line="322" w:lineRule="exact"/>
        <w:ind w:left="420"/>
        <w:jc w:val="both"/>
      </w:pPr>
      <w:r>
        <w:rPr>
          <w:rStyle w:val="61"/>
        </w:rPr>
        <w:t>компьютерная презентация (объём не более 20 слайдов);</w:t>
      </w:r>
    </w:p>
    <w:p w:rsidR="0021539E" w:rsidRDefault="0068349E">
      <w:pPr>
        <w:pStyle w:val="60"/>
        <w:numPr>
          <w:ilvl w:val="0"/>
          <w:numId w:val="9"/>
        </w:numPr>
        <w:shd w:val="clear" w:color="auto" w:fill="auto"/>
        <w:tabs>
          <w:tab w:val="left" w:pos="802"/>
        </w:tabs>
        <w:spacing w:after="0" w:line="322" w:lineRule="exact"/>
        <w:ind w:left="420"/>
        <w:jc w:val="both"/>
        <w:sectPr w:rsidR="0021539E">
          <w:pgSz w:w="11900" w:h="16840"/>
          <w:pgMar w:top="1004" w:right="809" w:bottom="1004" w:left="1701" w:header="0" w:footer="3" w:gutter="0"/>
          <w:cols w:space="720"/>
          <w:noEndnote/>
          <w:docGrid w:linePitch="360"/>
        </w:sectPr>
      </w:pPr>
      <w:r>
        <w:rPr>
          <w:rStyle w:val="61"/>
        </w:rPr>
        <w:t>текстовое описание системы наставничества (объём не более 10 печатных страниц).</w:t>
      </w:r>
    </w:p>
    <w:p w:rsidR="0021539E" w:rsidRDefault="0068349E">
      <w:pPr>
        <w:pStyle w:val="30"/>
        <w:shd w:val="clear" w:color="auto" w:fill="auto"/>
        <w:spacing w:line="293" w:lineRule="exact"/>
        <w:jc w:val="right"/>
      </w:pPr>
      <w:r>
        <w:rPr>
          <w:rStyle w:val="31"/>
          <w:b/>
          <w:bCs/>
        </w:rPr>
        <w:lastRenderedPageBreak/>
        <w:t xml:space="preserve">Приложение №5 </w:t>
      </w:r>
      <w:r>
        <w:rPr>
          <w:rStyle w:val="311pt0"/>
        </w:rPr>
        <w:t>к</w:t>
      </w:r>
    </w:p>
    <w:p w:rsidR="0021539E" w:rsidRDefault="0068349E">
      <w:pPr>
        <w:pStyle w:val="60"/>
        <w:shd w:val="clear" w:color="auto" w:fill="auto"/>
        <w:spacing w:after="2210" w:line="293" w:lineRule="exact"/>
        <w:ind w:left="5640"/>
      </w:pPr>
      <w:r>
        <w:t xml:space="preserve">Положению о проведении республиканского конкурса «Республиканский марафон </w:t>
      </w:r>
      <w:r>
        <w:t>лучших наставнических практик»</w:t>
      </w:r>
    </w:p>
    <w:p w:rsidR="0021539E" w:rsidRDefault="0068349E">
      <w:pPr>
        <w:pStyle w:val="30"/>
        <w:shd w:val="clear" w:color="auto" w:fill="auto"/>
        <w:spacing w:line="230" w:lineRule="exact"/>
        <w:ind w:left="4280"/>
      </w:pPr>
      <w:r>
        <w:rPr>
          <w:rStyle w:val="32"/>
          <w:b/>
          <w:bCs/>
        </w:rPr>
        <w:t>СОГЛАСИЕ</w:t>
      </w:r>
    </w:p>
    <w:p w:rsidR="0021539E" w:rsidRDefault="0068349E">
      <w:pPr>
        <w:pStyle w:val="60"/>
        <w:shd w:val="clear" w:color="auto" w:fill="auto"/>
        <w:tabs>
          <w:tab w:val="left" w:pos="1263"/>
        </w:tabs>
        <w:spacing w:after="0" w:line="302" w:lineRule="exact"/>
        <w:ind w:left="260"/>
        <w:jc w:val="both"/>
      </w:pPr>
      <w:r>
        <w:rPr>
          <w:rStyle w:val="61"/>
        </w:rPr>
        <w:t>.</w:t>
      </w:r>
      <w:r>
        <w:rPr>
          <w:rStyle w:val="61"/>
        </w:rPr>
        <w:tab/>
        <w:t>на обработку персональных данных участника республиканского конкурса</w:t>
      </w:r>
    </w:p>
    <w:p w:rsidR="0021539E" w:rsidRDefault="0068349E">
      <w:pPr>
        <w:pStyle w:val="60"/>
        <w:shd w:val="clear" w:color="auto" w:fill="auto"/>
        <w:spacing w:after="244" w:line="302" w:lineRule="exact"/>
        <w:ind w:left="1920"/>
        <w:jc w:val="left"/>
      </w:pPr>
      <w:r>
        <w:rPr>
          <w:rStyle w:val="61"/>
        </w:rPr>
        <w:t>«Республиканский марафон лучших наставнических практик»</w:t>
      </w:r>
    </w:p>
    <w:p w:rsidR="0021539E" w:rsidRDefault="0068349E">
      <w:pPr>
        <w:pStyle w:val="60"/>
        <w:shd w:val="clear" w:color="auto" w:fill="auto"/>
        <w:tabs>
          <w:tab w:val="left" w:leader="underscore" w:pos="7754"/>
        </w:tabs>
        <w:spacing w:after="0" w:line="298" w:lineRule="exact"/>
        <w:ind w:left="660"/>
        <w:jc w:val="both"/>
      </w:pPr>
      <w:r>
        <w:rPr>
          <w:rStyle w:val="61"/>
        </w:rPr>
        <w:t>Я,</w:t>
      </w:r>
      <w:r>
        <w:rPr>
          <w:rStyle w:val="61"/>
        </w:rPr>
        <w:tab/>
        <w:t>даю, согласие</w:t>
      </w:r>
    </w:p>
    <w:p w:rsidR="0021539E" w:rsidRDefault="0068349E">
      <w:pPr>
        <w:pStyle w:val="60"/>
        <w:shd w:val="clear" w:color="auto" w:fill="auto"/>
        <w:spacing w:after="0" w:line="298" w:lineRule="exact"/>
        <w:jc w:val="both"/>
      </w:pPr>
      <w:r>
        <w:rPr>
          <w:rStyle w:val="61"/>
        </w:rPr>
        <w:t>ГБУ ДПО РД ДИРО на обработку моих персональных данных о:</w:t>
      </w:r>
    </w:p>
    <w:p w:rsidR="0021539E" w:rsidRDefault="0068349E">
      <w:pPr>
        <w:pStyle w:val="60"/>
        <w:numPr>
          <w:ilvl w:val="0"/>
          <w:numId w:val="10"/>
        </w:numPr>
        <w:shd w:val="clear" w:color="auto" w:fill="auto"/>
        <w:tabs>
          <w:tab w:val="left" w:pos="517"/>
        </w:tabs>
        <w:spacing w:after="0" w:line="298" w:lineRule="exact"/>
        <w:jc w:val="both"/>
      </w:pPr>
      <w:r>
        <w:rPr>
          <w:rStyle w:val="61"/>
        </w:rPr>
        <w:t>Фамилии, имени,</w:t>
      </w:r>
      <w:r>
        <w:rPr>
          <w:rStyle w:val="61"/>
        </w:rPr>
        <w:t xml:space="preserve"> отчестве</w:t>
      </w:r>
    </w:p>
    <w:p w:rsidR="0021539E" w:rsidRDefault="0068349E">
      <w:pPr>
        <w:pStyle w:val="60"/>
        <w:numPr>
          <w:ilvl w:val="0"/>
          <w:numId w:val="10"/>
        </w:numPr>
        <w:shd w:val="clear" w:color="auto" w:fill="auto"/>
        <w:tabs>
          <w:tab w:val="left" w:pos="517"/>
        </w:tabs>
        <w:spacing w:after="0" w:line="298" w:lineRule="exact"/>
        <w:jc w:val="both"/>
      </w:pPr>
      <w:r>
        <w:rPr>
          <w:rStyle w:val="61"/>
        </w:rPr>
        <w:t>месте работы;</w:t>
      </w:r>
    </w:p>
    <w:p w:rsidR="0021539E" w:rsidRDefault="0068349E">
      <w:pPr>
        <w:pStyle w:val="60"/>
        <w:numPr>
          <w:ilvl w:val="0"/>
          <w:numId w:val="10"/>
        </w:numPr>
        <w:shd w:val="clear" w:color="auto" w:fill="auto"/>
        <w:tabs>
          <w:tab w:val="left" w:pos="517"/>
        </w:tabs>
        <w:spacing w:after="0" w:line="298" w:lineRule="exact"/>
        <w:jc w:val="both"/>
      </w:pPr>
      <w:r>
        <w:rPr>
          <w:rStyle w:val="61"/>
        </w:rPr>
        <w:t>должности;</w:t>
      </w:r>
    </w:p>
    <w:p w:rsidR="0021539E" w:rsidRDefault="0068349E">
      <w:pPr>
        <w:pStyle w:val="60"/>
        <w:numPr>
          <w:ilvl w:val="0"/>
          <w:numId w:val="10"/>
        </w:numPr>
        <w:shd w:val="clear" w:color="auto" w:fill="auto"/>
        <w:tabs>
          <w:tab w:val="left" w:pos="517"/>
        </w:tabs>
        <w:spacing w:after="0" w:line="298" w:lineRule="exact"/>
        <w:jc w:val="both"/>
      </w:pPr>
      <w:r>
        <w:rPr>
          <w:rStyle w:val="61"/>
        </w:rPr>
        <w:t>номере мобильного телефона, адресе электронной почты;</w:t>
      </w:r>
    </w:p>
    <w:p w:rsidR="0021539E" w:rsidRDefault="0068349E">
      <w:pPr>
        <w:pStyle w:val="60"/>
        <w:numPr>
          <w:ilvl w:val="0"/>
          <w:numId w:val="10"/>
        </w:numPr>
        <w:shd w:val="clear" w:color="auto" w:fill="auto"/>
        <w:tabs>
          <w:tab w:val="left" w:pos="517"/>
        </w:tabs>
        <w:spacing w:after="0" w:line="298" w:lineRule="exact"/>
        <w:jc w:val="both"/>
      </w:pPr>
      <w:r>
        <w:rPr>
          <w:rStyle w:val="61"/>
        </w:rPr>
        <w:t>сведениях об успешности участия в Конкурсе;</w:t>
      </w:r>
    </w:p>
    <w:p w:rsidR="0021539E" w:rsidRDefault="0068349E">
      <w:pPr>
        <w:pStyle w:val="60"/>
        <w:numPr>
          <w:ilvl w:val="0"/>
          <w:numId w:val="11"/>
        </w:numPr>
        <w:shd w:val="clear" w:color="auto" w:fill="auto"/>
        <w:tabs>
          <w:tab w:val="left" w:pos="358"/>
        </w:tabs>
        <w:spacing w:after="0" w:line="298" w:lineRule="exact"/>
        <w:ind w:right="140"/>
        <w:jc w:val="both"/>
      </w:pPr>
      <w:r>
        <w:rPr>
          <w:rStyle w:val="61"/>
        </w:rPr>
        <w:t>Вышеуказанные персональные данные представлены с целью использования ГБУ ДПО РД ДИРО.</w:t>
      </w:r>
    </w:p>
    <w:p w:rsidR="0021539E" w:rsidRDefault="0068349E">
      <w:pPr>
        <w:pStyle w:val="60"/>
        <w:numPr>
          <w:ilvl w:val="0"/>
          <w:numId w:val="11"/>
        </w:numPr>
        <w:shd w:val="clear" w:color="auto" w:fill="auto"/>
        <w:tabs>
          <w:tab w:val="left" w:pos="363"/>
        </w:tabs>
        <w:spacing w:after="0" w:line="298" w:lineRule="exact"/>
        <w:ind w:right="140"/>
        <w:jc w:val="left"/>
      </w:pPr>
      <w:r>
        <w:rPr>
          <w:rStyle w:val="61"/>
        </w:rPr>
        <w:t xml:space="preserve">Я даю согласие на передачу: всего </w:t>
      </w:r>
      <w:r>
        <w:rPr>
          <w:rStyle w:val="61"/>
        </w:rPr>
        <w:t>объема персональных данных Дагестанскому институту развития образования, указанных в пункте 1.</w:t>
      </w:r>
    </w:p>
    <w:p w:rsidR="0021539E" w:rsidRDefault="0068349E">
      <w:pPr>
        <w:pStyle w:val="60"/>
        <w:numPr>
          <w:ilvl w:val="0"/>
          <w:numId w:val="11"/>
        </w:numPr>
        <w:shd w:val="clear" w:color="auto" w:fill="auto"/>
        <w:tabs>
          <w:tab w:val="left" w:pos="358"/>
        </w:tabs>
        <w:spacing w:after="0" w:line="298" w:lineRule="exact"/>
        <w:ind w:right="140"/>
        <w:jc w:val="left"/>
      </w:pPr>
      <w:r>
        <w:rPr>
          <w:rStyle w:val="61"/>
        </w:rPr>
        <w:t xml:space="preserve">Я даю согласие на перевод данных, указанных в п.п. 1.1 - 1.3, 1.5 </w:t>
      </w:r>
      <w:r>
        <w:t xml:space="preserve">в </w:t>
      </w:r>
      <w:r>
        <w:rPr>
          <w:rStyle w:val="61"/>
        </w:rPr>
        <w:t>категорию общедоступных.</w:t>
      </w:r>
    </w:p>
    <w:p w:rsidR="0021539E" w:rsidRDefault="0068349E">
      <w:pPr>
        <w:pStyle w:val="60"/>
        <w:numPr>
          <w:ilvl w:val="0"/>
          <w:numId w:val="11"/>
        </w:numPr>
        <w:shd w:val="clear" w:color="auto" w:fill="auto"/>
        <w:tabs>
          <w:tab w:val="left" w:pos="368"/>
        </w:tabs>
        <w:spacing w:after="0" w:line="298" w:lineRule="exact"/>
        <w:ind w:right="140"/>
        <w:jc w:val="left"/>
      </w:pPr>
      <w:r>
        <w:rPr>
          <w:rStyle w:val="61"/>
        </w:rPr>
        <w:t>С вышеуказанными данными могут быть совершены следующие действия: сб</w:t>
      </w:r>
      <w:r>
        <w:rPr>
          <w:rStyle w:val="61"/>
        </w:rPr>
        <w:t xml:space="preserve">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</w:t>
      </w:r>
      <w:r>
        <w:t xml:space="preserve">по </w:t>
      </w:r>
      <w:r>
        <w:rPr>
          <w:rStyle w:val="61"/>
        </w:rPr>
        <w:t>письменному запросу уполномоченных организаций, обезличивание и уничтожение персональных данных в соо</w:t>
      </w:r>
      <w:r>
        <w:rPr>
          <w:rStyle w:val="61"/>
        </w:rPr>
        <w:t>тветствии с действующим законодательством.</w:t>
      </w:r>
    </w:p>
    <w:p w:rsidR="0021539E" w:rsidRDefault="0068349E">
      <w:pPr>
        <w:pStyle w:val="60"/>
        <w:numPr>
          <w:ilvl w:val="0"/>
          <w:numId w:val="11"/>
        </w:numPr>
        <w:shd w:val="clear" w:color="auto" w:fill="auto"/>
        <w:tabs>
          <w:tab w:val="left" w:pos="363"/>
        </w:tabs>
        <w:spacing w:after="0" w:line="298" w:lineRule="exact"/>
        <w:ind w:right="140"/>
        <w:jc w:val="both"/>
      </w:pPr>
      <w:r>
        <w:rPr>
          <w:rStyle w:val="61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21539E" w:rsidRDefault="0068349E">
      <w:pPr>
        <w:pStyle w:val="60"/>
        <w:numPr>
          <w:ilvl w:val="0"/>
          <w:numId w:val="11"/>
        </w:numPr>
        <w:shd w:val="clear" w:color="auto" w:fill="auto"/>
        <w:tabs>
          <w:tab w:val="left" w:pos="358"/>
        </w:tabs>
        <w:spacing w:after="0" w:line="298" w:lineRule="exact"/>
        <w:jc w:val="both"/>
      </w:pPr>
      <w:r>
        <w:rPr>
          <w:rStyle w:val="61"/>
        </w:rPr>
        <w:t>Данное согласие имеет бессрочный период действия.</w:t>
      </w:r>
    </w:p>
    <w:p w:rsidR="0021539E" w:rsidRDefault="0068349E">
      <w:pPr>
        <w:pStyle w:val="60"/>
        <w:numPr>
          <w:ilvl w:val="0"/>
          <w:numId w:val="11"/>
        </w:numPr>
        <w:shd w:val="clear" w:color="auto" w:fill="auto"/>
        <w:tabs>
          <w:tab w:val="left" w:pos="368"/>
        </w:tabs>
        <w:spacing w:after="1862" w:line="298" w:lineRule="exact"/>
        <w:ind w:right="700"/>
        <w:jc w:val="left"/>
      </w:pPr>
      <w:r>
        <w:rPr>
          <w:rStyle w:val="61"/>
        </w:rPr>
        <w:t>Данное согласие может быть в любое время отозвано. Отзыв</w:t>
      </w:r>
      <w:r>
        <w:rPr>
          <w:rStyle w:val="61"/>
        </w:rPr>
        <w:t xml:space="preserve"> оформляется в письменном виде.</w:t>
      </w:r>
    </w:p>
    <w:p w:rsidR="0021539E" w:rsidRDefault="0068349E">
      <w:pPr>
        <w:pStyle w:val="60"/>
        <w:shd w:val="clear" w:color="auto" w:fill="auto"/>
        <w:spacing w:after="0" w:line="220" w:lineRule="exact"/>
        <w:jc w:val="both"/>
      </w:pPr>
      <w:r>
        <w:rPr>
          <w:rStyle w:val="61"/>
        </w:rPr>
        <w:t xml:space="preserve">Все </w:t>
      </w:r>
      <w:r>
        <w:t>поля обязательны к заполнению</w:t>
      </w:r>
    </w:p>
    <w:sectPr w:rsidR="0021539E">
      <w:pgSz w:w="11900" w:h="16840"/>
      <w:pgMar w:top="1029" w:right="805" w:bottom="1029" w:left="17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9E" w:rsidRDefault="0068349E">
      <w:r>
        <w:separator/>
      </w:r>
    </w:p>
  </w:endnote>
  <w:endnote w:type="continuationSeparator" w:id="0">
    <w:p w:rsidR="0068349E" w:rsidRDefault="006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9E" w:rsidRDefault="0068349E"/>
  </w:footnote>
  <w:footnote w:type="continuationSeparator" w:id="0">
    <w:p w:rsidR="0068349E" w:rsidRDefault="006834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1F1"/>
    <w:multiLevelType w:val="multilevel"/>
    <w:tmpl w:val="C650614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85BEB"/>
    <w:multiLevelType w:val="multilevel"/>
    <w:tmpl w:val="FDCC0A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F089E"/>
    <w:multiLevelType w:val="multilevel"/>
    <w:tmpl w:val="76DE99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278AE"/>
    <w:multiLevelType w:val="multilevel"/>
    <w:tmpl w:val="1C5A1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1C6F4F"/>
    <w:multiLevelType w:val="multilevel"/>
    <w:tmpl w:val="F11A0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030EA3"/>
    <w:multiLevelType w:val="multilevel"/>
    <w:tmpl w:val="875694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323D7C"/>
    <w:multiLevelType w:val="multilevel"/>
    <w:tmpl w:val="DB5CF8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800682"/>
    <w:multiLevelType w:val="multilevel"/>
    <w:tmpl w:val="8F5658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3F1B96"/>
    <w:multiLevelType w:val="multilevel"/>
    <w:tmpl w:val="0EC04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2601D3"/>
    <w:multiLevelType w:val="multilevel"/>
    <w:tmpl w:val="718C84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B5EDB"/>
    <w:multiLevelType w:val="multilevel"/>
    <w:tmpl w:val="A5B46A6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9E"/>
    <w:rsid w:val="0021539E"/>
    <w:rsid w:val="0068349E"/>
    <w:rsid w:val="0084482F"/>
    <w:rsid w:val="00A0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0pt150">
    <w:name w:val="Основной текст (7) + Полужирный;Интервал 0 pt;Масштаб 150%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50"/>
      <w:position w:val="0"/>
      <w:sz w:val="19"/>
      <w:szCs w:val="19"/>
      <w:u w:val="single"/>
      <w:lang w:val="ru-RU" w:eastAsia="ru-RU" w:bidi="ru-RU"/>
    </w:rPr>
  </w:style>
  <w:style w:type="character" w:customStyle="1" w:styleId="70pt1500">
    <w:name w:val="Основной текст (7) + Полужирный;Интервал 0 pt;Масштаб 150%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50"/>
      <w:position w:val="0"/>
      <w:sz w:val="19"/>
      <w:szCs w:val="19"/>
      <w:u w:val="none"/>
      <w:lang w:val="ru-RU" w:eastAsia="ru-RU" w:bidi="ru-RU"/>
    </w:rPr>
  </w:style>
  <w:style w:type="character" w:customStyle="1" w:styleId="78pt">
    <w:name w:val="Основной текст (7) + 8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2pt">
    <w:name w:val="Основной текст (2) + Arial Narrow;12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240" w:line="322" w:lineRule="exact"/>
      <w:ind w:hanging="5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22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ind w:hanging="5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120" w:line="259" w:lineRule="exact"/>
      <w:ind w:firstLine="170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0pt150">
    <w:name w:val="Основной текст (7) + Полужирный;Интервал 0 pt;Масштаб 150%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50"/>
      <w:position w:val="0"/>
      <w:sz w:val="19"/>
      <w:szCs w:val="19"/>
      <w:u w:val="single"/>
      <w:lang w:val="ru-RU" w:eastAsia="ru-RU" w:bidi="ru-RU"/>
    </w:rPr>
  </w:style>
  <w:style w:type="character" w:customStyle="1" w:styleId="70pt1500">
    <w:name w:val="Основной текст (7) + Полужирный;Интервал 0 pt;Масштаб 150%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50"/>
      <w:position w:val="0"/>
      <w:sz w:val="19"/>
      <w:szCs w:val="19"/>
      <w:u w:val="none"/>
      <w:lang w:val="ru-RU" w:eastAsia="ru-RU" w:bidi="ru-RU"/>
    </w:rPr>
  </w:style>
  <w:style w:type="character" w:customStyle="1" w:styleId="78pt">
    <w:name w:val="Основной текст (7) + 8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2pt">
    <w:name w:val="Основной текст (2) + Arial Narrow;12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240" w:line="322" w:lineRule="exact"/>
      <w:ind w:hanging="5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22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ind w:hanging="5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120" w:line="259" w:lineRule="exact"/>
      <w:ind w:firstLine="17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@cpmr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2025-03-07T07:01:00Z</dcterms:created>
  <dcterms:modified xsi:type="dcterms:W3CDTF">2025-03-07T07:15:00Z</dcterms:modified>
</cp:coreProperties>
</file>